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b/>
        </w:rPr>
        <w:t>О противодействии коррупции:</w:t>
      </w:r>
    </w:p>
    <w:p w:rsidR="00FC0D3D" w:rsidRDefault="00FC0D3D" w:rsidP="00FC0D3D">
      <w:pPr>
        <w:ind w:firstLine="540"/>
      </w:pPr>
    </w:p>
    <w:p w:rsidR="00FC0D3D" w:rsidRDefault="00FC0D3D" w:rsidP="00FC0D3D">
      <w:pPr>
        <w:ind w:firstLine="68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  <w:b/>
        </w:rPr>
        <w:t xml:space="preserve"> «Борьба с коррупцией»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Коррупция - это незаконное использование своего служебного положения или злоупотребление полномочиями для получения себе или третьим лицам денег, имущества, имущественных прав, услуг и иной выгоды.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Также к коррупции относится: незаконное предоставление таких выгод лицу, которое занимает служебное положение или наделено полномочиями, дача, получение взятки, коммерческий подкуп.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Все эти действия, совершенные от имени или в интересах юридического лица, тоже являются коррупцией.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Профилактика коррупции - это предупреждение, выявление и устранение причин возникновения коррупции (</w:t>
      </w:r>
      <w:proofErr w:type="spellStart"/>
      <w:r>
        <w:rPr>
          <w:rFonts w:ascii="Times New Roman" w:hAnsi="Times New Roman"/>
          <w:u w:color="000000"/>
        </w:rPr>
        <w:t>пп</w:t>
      </w:r>
      <w:proofErr w:type="spellEnd"/>
      <w:r>
        <w:rPr>
          <w:rFonts w:ascii="Times New Roman" w:hAnsi="Times New Roman"/>
          <w:u w:color="000000"/>
        </w:rPr>
        <w:t>. "а" п. 2 ст. 1</w:t>
      </w:r>
      <w:r>
        <w:rPr>
          <w:rFonts w:ascii="Times New Roman" w:hAnsi="Times New Roman"/>
        </w:rPr>
        <w:t xml:space="preserve"> Закона о противодействии коррупции).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ab/>
        <w:t xml:space="preserve">Основные меры профилактики указаны в </w:t>
      </w:r>
      <w:r>
        <w:rPr>
          <w:rFonts w:ascii="Times New Roman" w:hAnsi="Times New Roman"/>
          <w:u w:color="000000"/>
        </w:rPr>
        <w:t>ст. 6</w:t>
      </w:r>
      <w:r>
        <w:rPr>
          <w:rFonts w:ascii="Times New Roman" w:hAnsi="Times New Roman"/>
        </w:rPr>
        <w:t xml:space="preserve"> Закона о противодействии коррупции.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rFonts w:ascii="Times New Roman" w:hAnsi="Times New Roman"/>
          <w:u w:color="000000"/>
        </w:rPr>
        <w:t>ч. 6 ст. 5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FC0D3D" w:rsidRDefault="00FC0D3D" w:rsidP="00FC0D3D">
      <w:pPr>
        <w:ind w:firstLine="680"/>
        <w:rPr>
          <w:rFonts w:ascii="Times New Roman" w:hAnsi="Times New Roman"/>
        </w:rPr>
      </w:pPr>
      <w:r>
        <w:rPr>
          <w:rFonts w:ascii="Times New Roman" w:hAnsi="Times New Roman"/>
        </w:rPr>
        <w:t>Борьба с коррупцией, так же как и профилактика, заключается в ее выявлении и предупреждении. Однако она также предполагает пресечение, раскрытие и расследование коррупционных правонарушений (</w:t>
      </w:r>
      <w:r>
        <w:rPr>
          <w:rFonts w:ascii="Times New Roman" w:hAnsi="Times New Roman"/>
          <w:u w:color="000000"/>
        </w:rPr>
        <w:t>п. 2 ст. 1</w:t>
      </w:r>
      <w:r>
        <w:rPr>
          <w:rFonts w:ascii="Times New Roman" w:hAnsi="Times New Roman"/>
        </w:rPr>
        <w:t xml:space="preserve"> Закона о противодействии коррупции).</w:t>
      </w:r>
    </w:p>
    <w:p w:rsidR="00FC0D3D" w:rsidRDefault="00FC0D3D" w:rsidP="00FC0D3D">
      <w:pPr>
        <w:ind w:firstLine="680"/>
      </w:pPr>
      <w:r>
        <w:t>Этим, как правило, занимаются правоохранительные органы: МВД России, ФСБ России и т.п. Координирует эту деятельность Генеральный прокурор РФ и подчиненные ему прокуроры (</w:t>
      </w:r>
      <w:r>
        <w:rPr>
          <w:u w:color="000000"/>
        </w:rPr>
        <w:t>ч. 6 ст. 5</w:t>
      </w:r>
      <w:r>
        <w:t xml:space="preserve"> Закона о противодействии коррупции).</w:t>
      </w:r>
    </w:p>
    <w:p w:rsidR="00FC0D3D" w:rsidRDefault="00FC0D3D" w:rsidP="00FC0D3D">
      <w:pPr>
        <w:ind w:firstLine="680"/>
      </w:pPr>
      <w:r>
        <w:t>Меры по минимизации (ликвидации) последствий коррупции законом не определены, но они напрямую связаны с ее профилактикой. Вы можете определить их, например, в плане противодействия коррупции.</w:t>
      </w:r>
    </w:p>
    <w:p w:rsidR="00FC0D3D" w:rsidRDefault="00FC0D3D" w:rsidP="00FC0D3D">
      <w:pPr>
        <w:ind w:firstLine="680"/>
      </w:pPr>
      <w:r>
        <w:t>К таким мерам можно отнести, в частности, своевременное выявление коррупции или ротацию кадров.</w:t>
      </w:r>
    </w:p>
    <w:p w:rsidR="00517D4A" w:rsidRPr="00FC0D3D" w:rsidRDefault="00517D4A" w:rsidP="00FC0D3D"/>
    <w:sectPr w:rsidR="00517D4A" w:rsidRPr="00FC0D3D" w:rsidSect="003D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24F"/>
    <w:multiLevelType w:val="multilevel"/>
    <w:tmpl w:val="7FF6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2E8"/>
    <w:rsid w:val="000707C0"/>
    <w:rsid w:val="000D62E8"/>
    <w:rsid w:val="0024239D"/>
    <w:rsid w:val="00340109"/>
    <w:rsid w:val="003D5B11"/>
    <w:rsid w:val="00517D4A"/>
    <w:rsid w:val="006017AC"/>
    <w:rsid w:val="00871784"/>
    <w:rsid w:val="0099331A"/>
    <w:rsid w:val="00AF3A81"/>
    <w:rsid w:val="00B41313"/>
    <w:rsid w:val="00B428B7"/>
    <w:rsid w:val="00D20F2E"/>
    <w:rsid w:val="00E1250D"/>
    <w:rsid w:val="00FC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50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D62E8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2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D62E8"/>
    <w:rPr>
      <w:b/>
      <w:bCs/>
    </w:rPr>
  </w:style>
  <w:style w:type="character" w:styleId="a4">
    <w:name w:val="Hyperlink"/>
    <w:basedOn w:val="a0"/>
    <w:uiPriority w:val="99"/>
    <w:semiHidden/>
    <w:unhideWhenUsed/>
    <w:rsid w:val="000D62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2026-06-01T07:28:00Z</cp:lastPrinted>
  <dcterms:created xsi:type="dcterms:W3CDTF">2026-05-19T11:23:00Z</dcterms:created>
  <dcterms:modified xsi:type="dcterms:W3CDTF">2026-06-18T06:48:00Z</dcterms:modified>
</cp:coreProperties>
</file>